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03" w:rsidRPr="00774503" w:rsidRDefault="00774503" w:rsidP="00774503">
      <w:pPr>
        <w:pStyle w:val="a5"/>
        <w:spacing w:after="0" w:line="360" w:lineRule="auto"/>
        <w:ind w:firstLine="708"/>
        <w:jc w:val="right"/>
        <w:rPr>
          <w:rFonts w:eastAsia="Calibri"/>
          <w:bCs/>
          <w:i/>
          <w:sz w:val="28"/>
          <w:szCs w:val="28"/>
        </w:rPr>
      </w:pPr>
    </w:p>
    <w:p w:rsidR="00DC0961" w:rsidRDefault="00A81658" w:rsidP="00774503">
      <w:pPr>
        <w:pStyle w:val="a5"/>
        <w:spacing w:after="0"/>
        <w:ind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Примерная схема анализа занятия</w:t>
      </w:r>
      <w:r w:rsidR="00CA040A">
        <w:rPr>
          <w:rFonts w:eastAsia="Calibri"/>
          <w:b/>
          <w:bCs/>
          <w:sz w:val="28"/>
          <w:szCs w:val="28"/>
        </w:rPr>
        <w:t xml:space="preserve"> в Учреждении дополнительного образования детей</w:t>
      </w:r>
      <w:r w:rsidR="001A2928">
        <w:rPr>
          <w:rFonts w:eastAsia="Calibri"/>
          <w:b/>
          <w:bCs/>
          <w:sz w:val="28"/>
          <w:szCs w:val="28"/>
        </w:rPr>
        <w:t>:</w:t>
      </w:r>
    </w:p>
    <w:p w:rsidR="00A81658" w:rsidRDefault="00A81658" w:rsidP="00774503">
      <w:pPr>
        <w:pStyle w:val="a5"/>
        <w:spacing w:after="0"/>
        <w:ind w:firstLine="709"/>
        <w:jc w:val="center"/>
        <w:rPr>
          <w:rFonts w:eastAsia="Calibri"/>
          <w:b/>
          <w:bCs/>
          <w:sz w:val="28"/>
          <w:szCs w:val="28"/>
        </w:rPr>
      </w:pPr>
    </w:p>
    <w:p w:rsidR="00A81658" w:rsidRDefault="00A81658" w:rsidP="00A81658">
      <w:pPr>
        <w:pStyle w:val="a5"/>
        <w:numPr>
          <w:ilvl w:val="0"/>
          <w:numId w:val="1"/>
        </w:numPr>
        <w:spacing w:after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Организация занятия: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 w:rsidRPr="00A81658">
        <w:rPr>
          <w:rFonts w:eastAsia="Calibri"/>
          <w:b/>
          <w:bCs/>
          <w:sz w:val="28"/>
          <w:szCs w:val="28"/>
        </w:rPr>
        <w:t xml:space="preserve">- </w:t>
      </w:r>
      <w:r w:rsidRPr="00A81658">
        <w:rPr>
          <w:rFonts w:eastAsia="Calibri"/>
          <w:bCs/>
          <w:sz w:val="28"/>
          <w:szCs w:val="28"/>
        </w:rPr>
        <w:t>своевременность</w:t>
      </w:r>
      <w:r>
        <w:rPr>
          <w:rFonts w:eastAsia="Calibri"/>
          <w:bCs/>
          <w:sz w:val="28"/>
          <w:szCs w:val="28"/>
        </w:rPr>
        <w:t xml:space="preserve"> начала и окончания занятия;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мобилизация внимания учащихся, умение быстро включить их в работу и создать рабочую обстановку и положительный эмоциональный настрой;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умение вызвать у учащихся интерес к теме занятия;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чёткая организация деятельности учащихся на занятии;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рациональное использование учебного времени, предупреждение нерабочих пауз;</w:t>
      </w:r>
    </w:p>
    <w:p w:rsidR="00E21E22" w:rsidRDefault="00E21E22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дидактическая обеспеченность занятия;</w:t>
      </w:r>
    </w:p>
    <w:p w:rsidR="00E21E22" w:rsidRDefault="00E21E22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соблюдение санитарно-гигиенического режима, предупреждение утомляемости и перегрузок учащихся;</w:t>
      </w:r>
    </w:p>
    <w:p w:rsidR="00E21E22" w:rsidRDefault="00E21E22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соблюдение правил техники безопасности;</w:t>
      </w:r>
    </w:p>
    <w:p w:rsidR="00E21E22" w:rsidRDefault="00E21E22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Cs/>
          <w:sz w:val="28"/>
          <w:szCs w:val="28"/>
        </w:rPr>
        <w:t xml:space="preserve"> культура общения на занятии, контакт с группой</w:t>
      </w:r>
      <w:r w:rsidR="00F55619">
        <w:rPr>
          <w:rFonts w:eastAsia="Calibri"/>
          <w:bCs/>
          <w:sz w:val="28"/>
          <w:szCs w:val="28"/>
        </w:rPr>
        <w:t xml:space="preserve"> </w:t>
      </w:r>
      <w:proofErr w:type="gramStart"/>
      <w:r w:rsidR="00F55619">
        <w:rPr>
          <w:rFonts w:eastAsia="Calibri"/>
          <w:bCs/>
          <w:sz w:val="28"/>
          <w:szCs w:val="28"/>
        </w:rPr>
        <w:t>обучающихся</w:t>
      </w:r>
      <w:proofErr w:type="gramEnd"/>
      <w:r>
        <w:rPr>
          <w:rFonts w:eastAsia="Calibri"/>
          <w:bCs/>
          <w:sz w:val="28"/>
          <w:szCs w:val="28"/>
        </w:rPr>
        <w:t>, речь, жесты педаг</w:t>
      </w:r>
      <w:r w:rsidR="00F55619">
        <w:rPr>
          <w:rFonts w:eastAsia="Calibri"/>
          <w:bCs/>
          <w:sz w:val="28"/>
          <w:szCs w:val="28"/>
        </w:rPr>
        <w:t>ога, эстетика его внешнего вида.</w:t>
      </w:r>
    </w:p>
    <w:p w:rsidR="00F55619" w:rsidRDefault="00F55619" w:rsidP="00A81658">
      <w:pPr>
        <w:pStyle w:val="a5"/>
        <w:spacing w:after="0"/>
        <w:ind w:left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                               2</w:t>
      </w:r>
      <w:r w:rsidRPr="00F55619">
        <w:rPr>
          <w:rFonts w:eastAsia="Calibri"/>
          <w:b/>
          <w:bCs/>
          <w:sz w:val="28"/>
          <w:szCs w:val="28"/>
        </w:rPr>
        <w:t>. Наблюдение хода занятия и его анализ</w:t>
      </w:r>
      <w:r w:rsidR="007A5968">
        <w:rPr>
          <w:rFonts w:eastAsia="Calibri"/>
          <w:b/>
          <w:bCs/>
          <w:sz w:val="28"/>
          <w:szCs w:val="28"/>
        </w:rPr>
        <w:t>:</w:t>
      </w:r>
    </w:p>
    <w:p w:rsidR="007A5968" w:rsidRDefault="007A596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 w:rsidRPr="007A5968">
        <w:rPr>
          <w:rFonts w:eastAsia="Calibri"/>
          <w:bCs/>
          <w:sz w:val="28"/>
          <w:szCs w:val="28"/>
        </w:rPr>
        <w:t>- место</w:t>
      </w:r>
      <w:r>
        <w:rPr>
          <w:rFonts w:eastAsia="Calibri"/>
          <w:bCs/>
          <w:sz w:val="28"/>
          <w:szCs w:val="28"/>
        </w:rPr>
        <w:t xml:space="preserve"> данного занятия в системе других занятий;</w:t>
      </w:r>
    </w:p>
    <w:p w:rsidR="007A5968" w:rsidRDefault="007A596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постановка перед учащимися цели занятия в целом и каждого его этапа в отдельности;</w:t>
      </w:r>
    </w:p>
    <w:p w:rsidR="007A5968" w:rsidRDefault="007A596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актуализация опорных знаний, виды актуализации;</w:t>
      </w:r>
    </w:p>
    <w:p w:rsidR="007A5968" w:rsidRDefault="007A5968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связь изучаемого материала с предыдущими темами, использование новейших достижений науки и культуры;</w:t>
      </w:r>
    </w:p>
    <w:p w:rsidR="00661B2B" w:rsidRDefault="00661B2B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использование </w:t>
      </w:r>
      <w:proofErr w:type="spellStart"/>
      <w:r>
        <w:rPr>
          <w:rFonts w:eastAsia="Calibri"/>
          <w:bCs/>
          <w:sz w:val="28"/>
          <w:szCs w:val="28"/>
        </w:rPr>
        <w:t>межпредметных</w:t>
      </w:r>
      <w:proofErr w:type="spellEnd"/>
      <w:r>
        <w:rPr>
          <w:rFonts w:eastAsia="Calibri"/>
          <w:bCs/>
          <w:sz w:val="28"/>
          <w:szCs w:val="28"/>
        </w:rPr>
        <w:t xml:space="preserve"> связей;</w:t>
      </w:r>
    </w:p>
    <w:p w:rsidR="00661B2B" w:rsidRDefault="00661B2B" w:rsidP="00A81658">
      <w:pPr>
        <w:pStyle w:val="a5"/>
        <w:spacing w:after="0"/>
        <w:ind w:left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 доступность изучаемого материала, уровень его трудности;</w:t>
      </w:r>
    </w:p>
    <w:p w:rsidR="00661B2B" w:rsidRDefault="00661B2B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- методика</w:t>
      </w:r>
      <w:r w:rsidR="005F076A">
        <w:rPr>
          <w:rFonts w:eastAsia="Calibri"/>
          <w:bCs/>
          <w:sz w:val="28"/>
          <w:szCs w:val="28"/>
        </w:rPr>
        <w:t xml:space="preserve"> изложения нового учебного материала, использование развивающих технологий обучения, активных форм работы;</w:t>
      </w:r>
    </w:p>
    <w:p w:rsidR="005F076A" w:rsidRDefault="005F076A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 методика и приёмы активации познавательной деятельности учащихся, постановка проблемных ситуаций;</w:t>
      </w:r>
    </w:p>
    <w:p w:rsidR="005F076A" w:rsidRDefault="005F076A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практическая направленность занятия, рациональное соотношение теории и практики;</w:t>
      </w:r>
    </w:p>
    <w:p w:rsidR="005F076A" w:rsidRDefault="005F076A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организация поэлементного усвоения знаний, соблюдение принципа «от простого – к </w:t>
      </w:r>
      <w:proofErr w:type="gramStart"/>
      <w:r>
        <w:rPr>
          <w:rFonts w:eastAsia="Calibri"/>
          <w:bCs/>
          <w:sz w:val="28"/>
          <w:szCs w:val="28"/>
        </w:rPr>
        <w:t>сложному</w:t>
      </w:r>
      <w:proofErr w:type="gramEnd"/>
      <w:r>
        <w:rPr>
          <w:rFonts w:eastAsia="Calibri"/>
          <w:bCs/>
          <w:sz w:val="28"/>
          <w:szCs w:val="28"/>
        </w:rPr>
        <w:t>», завершённость всех учебных операций;</w:t>
      </w:r>
    </w:p>
    <w:p w:rsidR="00872D0F" w:rsidRDefault="00872D0F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="00B8790C">
        <w:rPr>
          <w:rFonts w:eastAsia="Calibri"/>
          <w:bCs/>
          <w:sz w:val="28"/>
          <w:szCs w:val="28"/>
        </w:rPr>
        <w:t>место и удельный вес самостоятельных, творческих работ на занятии, методика их организации;</w:t>
      </w:r>
    </w:p>
    <w:p w:rsidR="00B8790C" w:rsidRDefault="00B8790C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формы работы </w:t>
      </w:r>
      <w:proofErr w:type="gramStart"/>
      <w:r>
        <w:rPr>
          <w:rFonts w:eastAsia="Calibri"/>
          <w:bCs/>
          <w:sz w:val="28"/>
          <w:szCs w:val="28"/>
        </w:rPr>
        <w:t>обучающихся</w:t>
      </w:r>
      <w:proofErr w:type="gramEnd"/>
      <w:r>
        <w:rPr>
          <w:rFonts w:eastAsia="Calibri"/>
          <w:bCs/>
          <w:sz w:val="28"/>
          <w:szCs w:val="28"/>
        </w:rPr>
        <w:t xml:space="preserve"> (коллективная, групповая, индивидуальная);</w:t>
      </w:r>
    </w:p>
    <w:p w:rsidR="00B8790C" w:rsidRDefault="00B8790C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плотность занятия,  объём выполненных работ;</w:t>
      </w:r>
    </w:p>
    <w:p w:rsidR="00B8790C" w:rsidRDefault="00B8790C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дифференцированный подход в обучении (в определении характера заданий, объёма и степени сложности работ);</w:t>
      </w:r>
    </w:p>
    <w:p w:rsidR="00B8790C" w:rsidRDefault="00B8790C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структура занятия, её целесообразность и соответствие теме занятия, целям и задачам</w:t>
      </w:r>
      <w:r w:rsidR="00054AE4">
        <w:rPr>
          <w:rFonts w:eastAsia="Calibri"/>
          <w:bCs/>
          <w:sz w:val="28"/>
          <w:szCs w:val="28"/>
        </w:rPr>
        <w:t>;</w:t>
      </w:r>
    </w:p>
    <w:p w:rsidR="00054AE4" w:rsidRDefault="00054AE4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приёмы формирования, закрепления, обобщения и систематизации </w:t>
      </w:r>
      <w:r>
        <w:rPr>
          <w:rFonts w:eastAsia="Calibri"/>
          <w:bCs/>
          <w:sz w:val="28"/>
          <w:szCs w:val="28"/>
        </w:rPr>
        <w:lastRenderedPageBreak/>
        <w:t>специальных знаний, умений и навыков;</w:t>
      </w:r>
    </w:p>
    <w:p w:rsidR="00054AE4" w:rsidRDefault="00054AE4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степень овладения учащимися умениями и навыками, глубин</w:t>
      </w:r>
      <w:r w:rsidR="002E4EE3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 xml:space="preserve"> и прочность</w:t>
      </w:r>
      <w:r w:rsidR="002E4EE3">
        <w:rPr>
          <w:rFonts w:eastAsia="Calibri"/>
          <w:bCs/>
          <w:sz w:val="28"/>
          <w:szCs w:val="28"/>
        </w:rPr>
        <w:t xml:space="preserve"> знаний, полученных на занятии;</w:t>
      </w:r>
    </w:p>
    <w:p w:rsidR="002E4EE3" w:rsidRDefault="002E4EE3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затруднения, возникшие у учащихся, их причины, были ли они устранены;</w:t>
      </w:r>
    </w:p>
    <w:p w:rsidR="002E4EE3" w:rsidRDefault="002E4EE3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организация </w:t>
      </w:r>
      <w:proofErr w:type="gramStart"/>
      <w:r>
        <w:rPr>
          <w:rFonts w:eastAsia="Calibri"/>
          <w:bCs/>
          <w:sz w:val="28"/>
          <w:szCs w:val="28"/>
        </w:rPr>
        <w:t>контроля  за</w:t>
      </w:r>
      <w:proofErr w:type="gramEnd"/>
      <w:r>
        <w:rPr>
          <w:rFonts w:eastAsia="Calibri"/>
          <w:bCs/>
          <w:sz w:val="28"/>
          <w:szCs w:val="28"/>
        </w:rPr>
        <w:t xml:space="preserve">  деятельностью группы;</w:t>
      </w:r>
    </w:p>
    <w:p w:rsidR="002E4EE3" w:rsidRDefault="002E4EE3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правильность и объективность оценки знаний и умений учащихся;</w:t>
      </w:r>
    </w:p>
    <w:p w:rsidR="003445B6" w:rsidRDefault="003445B6" w:rsidP="00661B2B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</w:t>
      </w:r>
    </w:p>
    <w:p w:rsidR="003445B6" w:rsidRPr="003445B6" w:rsidRDefault="003445B6" w:rsidP="00BF5415">
      <w:pPr>
        <w:pStyle w:val="a5"/>
        <w:numPr>
          <w:ilvl w:val="0"/>
          <w:numId w:val="2"/>
        </w:numPr>
        <w:spacing w:after="0"/>
        <w:rPr>
          <w:rFonts w:eastAsia="Calibri"/>
          <w:b/>
          <w:bCs/>
          <w:sz w:val="28"/>
          <w:szCs w:val="28"/>
        </w:rPr>
      </w:pPr>
      <w:r w:rsidRPr="003445B6">
        <w:rPr>
          <w:rFonts w:eastAsia="Calibri"/>
          <w:b/>
          <w:bCs/>
          <w:sz w:val="28"/>
          <w:szCs w:val="28"/>
        </w:rPr>
        <w:t>Общие выводы по занятию.</w:t>
      </w:r>
    </w:p>
    <w:p w:rsidR="00A81658" w:rsidRDefault="00A81658" w:rsidP="00A81658">
      <w:pPr>
        <w:pStyle w:val="a5"/>
        <w:spacing w:after="0"/>
        <w:ind w:left="709"/>
        <w:rPr>
          <w:rFonts w:eastAsia="Calibri"/>
          <w:b/>
          <w:bCs/>
          <w:sz w:val="28"/>
          <w:szCs w:val="28"/>
        </w:rPr>
      </w:pPr>
    </w:p>
    <w:p w:rsidR="00326DF6" w:rsidRPr="003445B6" w:rsidRDefault="00326DF6" w:rsidP="00A81658">
      <w:pPr>
        <w:pStyle w:val="a5"/>
        <w:spacing w:after="0"/>
        <w:ind w:left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Примечание: Практическая работа должна быть ¾ времени занятия. Из них 50% - самостоятельная работа.</w:t>
      </w:r>
    </w:p>
    <w:p w:rsidR="00167C14" w:rsidRPr="00A81658" w:rsidRDefault="00167C14" w:rsidP="001B6FB6">
      <w:pPr>
        <w:pStyle w:val="a5"/>
        <w:spacing w:after="0"/>
        <w:ind w:firstLine="709"/>
        <w:rPr>
          <w:rFonts w:eastAsia="Calibri"/>
          <w:bCs/>
        </w:rPr>
      </w:pPr>
    </w:p>
    <w:p w:rsidR="00075684" w:rsidRPr="00774503" w:rsidRDefault="00A81658" w:rsidP="00774503">
      <w:pPr>
        <w:pStyle w:val="a5"/>
        <w:spacing w:after="0" w:line="360" w:lineRule="auto"/>
        <w:ind w:firstLine="142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</w:p>
    <w:p w:rsidR="007C0B8A" w:rsidRDefault="00C75A3E" w:rsidP="00FB4D96">
      <w:pPr>
        <w:pStyle w:val="a5"/>
        <w:spacing w:after="0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</w:t>
      </w:r>
      <w:r w:rsidR="005F076A">
        <w:rPr>
          <w:rFonts w:eastAsia="Calibri"/>
          <w:b/>
          <w:bCs/>
          <w:sz w:val="28"/>
          <w:szCs w:val="28"/>
        </w:rPr>
        <w:t xml:space="preserve"> </w:t>
      </w:r>
      <w:r w:rsidR="00BC0ABE">
        <w:rPr>
          <w:rFonts w:eastAsia="Calibri"/>
          <w:b/>
          <w:bCs/>
          <w:sz w:val="28"/>
          <w:szCs w:val="28"/>
        </w:rPr>
        <w:t xml:space="preserve"> </w:t>
      </w:r>
      <w:r w:rsidR="00FB4D96">
        <w:rPr>
          <w:rFonts w:eastAsia="Calibri"/>
          <w:b/>
          <w:bCs/>
          <w:sz w:val="28"/>
          <w:szCs w:val="28"/>
        </w:rPr>
        <w:t xml:space="preserve"> </w:t>
      </w:r>
      <w:r w:rsidR="00C27990">
        <w:rPr>
          <w:rFonts w:eastAsia="Calibri"/>
          <w:bCs/>
          <w:sz w:val="28"/>
          <w:szCs w:val="28"/>
        </w:rPr>
        <w:t xml:space="preserve"> </w:t>
      </w:r>
    </w:p>
    <w:sectPr w:rsidR="007C0B8A" w:rsidSect="00774503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F68"/>
    <w:multiLevelType w:val="hybridMultilevel"/>
    <w:tmpl w:val="5DEC95B0"/>
    <w:lvl w:ilvl="0" w:tplc="077A1B0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9016830"/>
    <w:multiLevelType w:val="hybridMultilevel"/>
    <w:tmpl w:val="A810E97E"/>
    <w:lvl w:ilvl="0" w:tplc="F6BC1E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003B9"/>
    <w:rsid w:val="00015A32"/>
    <w:rsid w:val="00054AE4"/>
    <w:rsid w:val="00075684"/>
    <w:rsid w:val="00086861"/>
    <w:rsid w:val="000D4190"/>
    <w:rsid w:val="000E311A"/>
    <w:rsid w:val="000F2C21"/>
    <w:rsid w:val="00137E67"/>
    <w:rsid w:val="00156C30"/>
    <w:rsid w:val="00167C14"/>
    <w:rsid w:val="001A2928"/>
    <w:rsid w:val="001B6FB6"/>
    <w:rsid w:val="00264E3F"/>
    <w:rsid w:val="002A57EE"/>
    <w:rsid w:val="002B1909"/>
    <w:rsid w:val="002E4EE3"/>
    <w:rsid w:val="003003B9"/>
    <w:rsid w:val="0030489B"/>
    <w:rsid w:val="00326DF6"/>
    <w:rsid w:val="003445B6"/>
    <w:rsid w:val="003D47EC"/>
    <w:rsid w:val="003E5FB2"/>
    <w:rsid w:val="003F346B"/>
    <w:rsid w:val="004D6F09"/>
    <w:rsid w:val="004F536E"/>
    <w:rsid w:val="00520511"/>
    <w:rsid w:val="005B0B55"/>
    <w:rsid w:val="005E0A38"/>
    <w:rsid w:val="005F076A"/>
    <w:rsid w:val="0062133B"/>
    <w:rsid w:val="006456FE"/>
    <w:rsid w:val="00661B2B"/>
    <w:rsid w:val="00675AC8"/>
    <w:rsid w:val="00677FBA"/>
    <w:rsid w:val="006F5108"/>
    <w:rsid w:val="007731DB"/>
    <w:rsid w:val="00774503"/>
    <w:rsid w:val="007A5968"/>
    <w:rsid w:val="007B66C9"/>
    <w:rsid w:val="007C0B8A"/>
    <w:rsid w:val="008137E9"/>
    <w:rsid w:val="008702C3"/>
    <w:rsid w:val="00872D0F"/>
    <w:rsid w:val="00895ABF"/>
    <w:rsid w:val="009275DD"/>
    <w:rsid w:val="00970B60"/>
    <w:rsid w:val="00980E41"/>
    <w:rsid w:val="00985703"/>
    <w:rsid w:val="00A4169D"/>
    <w:rsid w:val="00A81658"/>
    <w:rsid w:val="00AA1D13"/>
    <w:rsid w:val="00B24762"/>
    <w:rsid w:val="00B27221"/>
    <w:rsid w:val="00B378D6"/>
    <w:rsid w:val="00B72F14"/>
    <w:rsid w:val="00B821B5"/>
    <w:rsid w:val="00B8790C"/>
    <w:rsid w:val="00BC0ABE"/>
    <w:rsid w:val="00BF5415"/>
    <w:rsid w:val="00C25FF5"/>
    <w:rsid w:val="00C27990"/>
    <w:rsid w:val="00C33330"/>
    <w:rsid w:val="00C71B6F"/>
    <w:rsid w:val="00C75A3E"/>
    <w:rsid w:val="00CA040A"/>
    <w:rsid w:val="00CB0C26"/>
    <w:rsid w:val="00CD47B9"/>
    <w:rsid w:val="00CF1CC6"/>
    <w:rsid w:val="00D03B8F"/>
    <w:rsid w:val="00D438F6"/>
    <w:rsid w:val="00DC00A4"/>
    <w:rsid w:val="00DC0961"/>
    <w:rsid w:val="00E21E22"/>
    <w:rsid w:val="00E309FB"/>
    <w:rsid w:val="00E54130"/>
    <w:rsid w:val="00E63303"/>
    <w:rsid w:val="00E75070"/>
    <w:rsid w:val="00EA78E2"/>
    <w:rsid w:val="00F24046"/>
    <w:rsid w:val="00F55619"/>
    <w:rsid w:val="00FB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46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F2404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F2404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rsid w:val="00F24046"/>
    <w:pPr>
      <w:spacing w:after="120"/>
    </w:pPr>
  </w:style>
  <w:style w:type="paragraph" w:styleId="a6">
    <w:name w:val="List"/>
    <w:basedOn w:val="a5"/>
    <w:rsid w:val="00F24046"/>
  </w:style>
  <w:style w:type="paragraph" w:customStyle="1" w:styleId="1">
    <w:name w:val="Название1"/>
    <w:basedOn w:val="a"/>
    <w:rsid w:val="00F24046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F24046"/>
    <w:pPr>
      <w:suppressLineNumbers/>
    </w:pPr>
  </w:style>
  <w:style w:type="table" w:styleId="a7">
    <w:name w:val="Table Grid"/>
    <w:basedOn w:val="a1"/>
    <w:uiPriority w:val="59"/>
    <w:rsid w:val="000756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ТАЗЕТДИНОВА И.Н.</cp:lastModifiedBy>
  <cp:revision>38</cp:revision>
  <cp:lastPrinted>1601-01-01T00:00:00Z</cp:lastPrinted>
  <dcterms:created xsi:type="dcterms:W3CDTF">2021-04-29T05:19:00Z</dcterms:created>
  <dcterms:modified xsi:type="dcterms:W3CDTF">2023-02-20T08:13:00Z</dcterms:modified>
</cp:coreProperties>
</file>